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101853c51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8837a77cd1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Butterfield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20aac276054c4a" /><Relationship Type="http://schemas.openxmlformats.org/officeDocument/2006/relationships/numbering" Target="/word/numbering.xml" Id="R487ece97ea6f48b6" /><Relationship Type="http://schemas.openxmlformats.org/officeDocument/2006/relationships/settings" Target="/word/settings.xml" Id="R56c4a58a7c3d4ca9" /><Relationship Type="http://schemas.openxmlformats.org/officeDocument/2006/relationships/image" Target="/word/media/f0dd6209-5605-43a2-b48a-0af6fd95eef2.png" Id="R458837a77cd14ced" /></Relationships>
</file>