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51ed6c58d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a943c1dc9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7a447bfb44ee" /><Relationship Type="http://schemas.openxmlformats.org/officeDocument/2006/relationships/numbering" Target="/word/numbering.xml" Id="R4c7a6ac9ac9a4def" /><Relationship Type="http://schemas.openxmlformats.org/officeDocument/2006/relationships/settings" Target="/word/settings.xml" Id="Ra5cb1d89b56a44f4" /><Relationship Type="http://schemas.openxmlformats.org/officeDocument/2006/relationships/image" Target="/word/media/f7fc84bc-adef-44a1-a902-01d47da3bc32.png" Id="Ra45a943c1dc943e8" /></Relationships>
</file>