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3a0cff93d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5130d7160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Buxton Center,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c493c0b824353" /><Relationship Type="http://schemas.openxmlformats.org/officeDocument/2006/relationships/numbering" Target="/word/numbering.xml" Id="R5be98a58a7e640e8" /><Relationship Type="http://schemas.openxmlformats.org/officeDocument/2006/relationships/settings" Target="/word/settings.xml" Id="R02e69eae9fb54056" /><Relationship Type="http://schemas.openxmlformats.org/officeDocument/2006/relationships/image" Target="/word/media/a05d3625-f1fe-4db0-9bc0-7b18ff569fc6.png" Id="Rc745130d71604638" /></Relationships>
</file>