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cc82ea5b8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2649a916a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51a3a888f405c" /><Relationship Type="http://schemas.openxmlformats.org/officeDocument/2006/relationships/numbering" Target="/word/numbering.xml" Id="R81a0fe57d0404c87" /><Relationship Type="http://schemas.openxmlformats.org/officeDocument/2006/relationships/settings" Target="/word/settings.xml" Id="R867ecf1374734ec7" /><Relationship Type="http://schemas.openxmlformats.org/officeDocument/2006/relationships/image" Target="/word/media/a6548f83-5eb4-44b6-a9ef-9ce17e5c4cf5.png" Id="Rd2c2649a916a49f6" /></Relationships>
</file>