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4e84c6573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df8e2953f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Byers and Tolles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ede8af21646b2" /><Relationship Type="http://schemas.openxmlformats.org/officeDocument/2006/relationships/numbering" Target="/word/numbering.xml" Id="Rc9d6d798a1fb473c" /><Relationship Type="http://schemas.openxmlformats.org/officeDocument/2006/relationships/settings" Target="/word/settings.xml" Id="R1c9707424fc54407" /><Relationship Type="http://schemas.openxmlformats.org/officeDocument/2006/relationships/image" Target="/word/media/e96feeef-e512-4e34-a0c3-62f138b467e8.png" Id="R14edf8e2953f44b9" /></Relationships>
</file>