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2765b063f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dc916bb2a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Byram Cove,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e819b18c4a37" /><Relationship Type="http://schemas.openxmlformats.org/officeDocument/2006/relationships/numbering" Target="/word/numbering.xml" Id="R2c5b0062bce0486f" /><Relationship Type="http://schemas.openxmlformats.org/officeDocument/2006/relationships/settings" Target="/word/settings.xml" Id="Rd25cea03bd384534" /><Relationship Type="http://schemas.openxmlformats.org/officeDocument/2006/relationships/image" Target="/word/media/a18e7a44-b672-4745-9e71-20aa4a924cb4.png" Id="R7c4dc916bb2a443c" /></Relationships>
</file>