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a2b75b28dd4c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a1fd669aab42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Cacoosing,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32588812c94f8a" /><Relationship Type="http://schemas.openxmlformats.org/officeDocument/2006/relationships/numbering" Target="/word/numbering.xml" Id="R3d6ef7aa6e4343e1" /><Relationship Type="http://schemas.openxmlformats.org/officeDocument/2006/relationships/settings" Target="/word/settings.xml" Id="R674465f9640b4183" /><Relationship Type="http://schemas.openxmlformats.org/officeDocument/2006/relationships/image" Target="/word/media/85028c6b-6af6-4b6e-8dc1-46826e871640.png" Id="R8da1fd669aab42e9" /></Relationships>
</file>