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f1d2d65c5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48a9c2c0c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Cadeville,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e381aade34443" /><Relationship Type="http://schemas.openxmlformats.org/officeDocument/2006/relationships/numbering" Target="/word/numbering.xml" Id="R676109e061d34ed0" /><Relationship Type="http://schemas.openxmlformats.org/officeDocument/2006/relationships/settings" Target="/word/settings.xml" Id="R0d14ce32f57e4677" /><Relationship Type="http://schemas.openxmlformats.org/officeDocument/2006/relationships/image" Target="/word/media/5827671e-f3e1-4e1d-bc75-253986161d65.png" Id="R6d348a9c2c0c4aff" /></Relationships>
</file>