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24537d955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74daecd2e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Cadillac,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1485f34704bdf" /><Relationship Type="http://schemas.openxmlformats.org/officeDocument/2006/relationships/numbering" Target="/word/numbering.xml" Id="Ra1e12ce6f56f4278" /><Relationship Type="http://schemas.openxmlformats.org/officeDocument/2006/relationships/settings" Target="/word/settings.xml" Id="Rb3c8c76be37b4e29" /><Relationship Type="http://schemas.openxmlformats.org/officeDocument/2006/relationships/image" Target="/word/media/e8200791-e8a4-4814-b3ef-1ecf35d86786.png" Id="Rb2374daecd2e4035" /></Relationships>
</file>