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1fe7e869fc346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71f5100e15346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Caernarvon,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0feab56077490c" /><Relationship Type="http://schemas.openxmlformats.org/officeDocument/2006/relationships/numbering" Target="/word/numbering.xml" Id="R76d29454da8c4efb" /><Relationship Type="http://schemas.openxmlformats.org/officeDocument/2006/relationships/settings" Target="/word/settings.xml" Id="R77f388d2512844a4" /><Relationship Type="http://schemas.openxmlformats.org/officeDocument/2006/relationships/image" Target="/word/media/9c2c4dc3-26cd-42aa-8e3e-fb3c32e05be4.png" Id="R571f5100e153464d" /></Relationships>
</file>