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fc11e15d7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627b9713e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Cagwin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a908ae2d944a0" /><Relationship Type="http://schemas.openxmlformats.org/officeDocument/2006/relationships/numbering" Target="/word/numbering.xml" Id="R52a4b5fbff1b4323" /><Relationship Type="http://schemas.openxmlformats.org/officeDocument/2006/relationships/settings" Target="/word/settings.xml" Id="Rcf3cdb965bed4d10" /><Relationship Type="http://schemas.openxmlformats.org/officeDocument/2006/relationships/image" Target="/word/media/5d927089-7b00-4ad8-a239-195fc9bd87c9.png" Id="Rdf1627b9713e4fae" /></Relationships>
</file>