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c662eaa0f45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578402d6447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Calhounville,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56b4ad2b14fc7" /><Relationship Type="http://schemas.openxmlformats.org/officeDocument/2006/relationships/numbering" Target="/word/numbering.xml" Id="Rf90bd6adfadd4cb0" /><Relationship Type="http://schemas.openxmlformats.org/officeDocument/2006/relationships/settings" Target="/word/settings.xml" Id="R5f33f4ba23e94a9d" /><Relationship Type="http://schemas.openxmlformats.org/officeDocument/2006/relationships/image" Target="/word/media/302d4d21-8efa-42eb-ada9-69428c8c4fc1.png" Id="R5a4578402d64473f" /></Relationships>
</file>