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2df8957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e111df6d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Calina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8e8b8fa548d1" /><Relationship Type="http://schemas.openxmlformats.org/officeDocument/2006/relationships/numbering" Target="/word/numbering.xml" Id="R8da4305366fe45fb" /><Relationship Type="http://schemas.openxmlformats.org/officeDocument/2006/relationships/settings" Target="/word/settings.xml" Id="R25a34c70689c4bc5" /><Relationship Type="http://schemas.openxmlformats.org/officeDocument/2006/relationships/image" Target="/word/media/0a269c56-2d29-4070-aae7-1420f1a6bec4.png" Id="R1fa2e111df6d47bc" /></Relationships>
</file>