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3cdc51cf1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b5212f260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Calipatria,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f9a4f0c9a42c1" /><Relationship Type="http://schemas.openxmlformats.org/officeDocument/2006/relationships/numbering" Target="/word/numbering.xml" Id="R8cf31d1b3a5b4741" /><Relationship Type="http://schemas.openxmlformats.org/officeDocument/2006/relationships/settings" Target="/word/settings.xml" Id="R0fd443d0d2ec4aab" /><Relationship Type="http://schemas.openxmlformats.org/officeDocument/2006/relationships/image" Target="/word/media/9e063f70-52e6-4cf8-8b04-cbc88017306e.png" Id="Rd5cb5212f2604a44" /></Relationships>
</file>