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d4b9f90b940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c2eae427b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Callery,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73c79ee254e64" /><Relationship Type="http://schemas.openxmlformats.org/officeDocument/2006/relationships/numbering" Target="/word/numbering.xml" Id="R2d852d8119e44725" /><Relationship Type="http://schemas.openxmlformats.org/officeDocument/2006/relationships/settings" Target="/word/settings.xml" Id="Rcb0f21da12e84149" /><Relationship Type="http://schemas.openxmlformats.org/officeDocument/2006/relationships/image" Target="/word/media/d765b649-5c2c-49e0-8c9f-b75f9a6ad4ad.png" Id="R4d1c2eae427b4db3" /></Relationships>
</file>