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83af887f2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b95923c4b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Calvada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7cf1ff304a4f" /><Relationship Type="http://schemas.openxmlformats.org/officeDocument/2006/relationships/numbering" Target="/word/numbering.xml" Id="R221c57c0346942dd" /><Relationship Type="http://schemas.openxmlformats.org/officeDocument/2006/relationships/settings" Target="/word/settings.xml" Id="R14cb725bfcaa44f6" /><Relationship Type="http://schemas.openxmlformats.org/officeDocument/2006/relationships/image" Target="/word/media/243ec680-dc6f-4088-a30d-5de855c6a99a.png" Id="R863b95923c4b4c7b" /></Relationships>
</file>