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f28ab3f20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70cdc4fc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Camdenton,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1e76a6eb34fb2" /><Relationship Type="http://schemas.openxmlformats.org/officeDocument/2006/relationships/numbering" Target="/word/numbering.xml" Id="R28e58237a7754639" /><Relationship Type="http://schemas.openxmlformats.org/officeDocument/2006/relationships/settings" Target="/word/settings.xml" Id="R1324b3d6ad0c4ec7" /><Relationship Type="http://schemas.openxmlformats.org/officeDocument/2006/relationships/image" Target="/word/media/b6252ede-903e-4b0c-a47c-5e8debac8e42.png" Id="R656870cdc4fc4c05" /></Relationships>
</file>