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c78c11ee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1338f887e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8f595a8024bd7" /><Relationship Type="http://schemas.openxmlformats.org/officeDocument/2006/relationships/numbering" Target="/word/numbering.xml" Id="R88dd4553f4a24393" /><Relationship Type="http://schemas.openxmlformats.org/officeDocument/2006/relationships/settings" Target="/word/settings.xml" Id="R82e00eaaed844880" /><Relationship Type="http://schemas.openxmlformats.org/officeDocument/2006/relationships/image" Target="/word/media/2c4f64d3-ebf1-4b3b-a2b9-adb285be04a6.png" Id="R3961338f887e41f0" /></Relationships>
</file>