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3676bfb2c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abe7c5886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Club,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70e8360c3429e" /><Relationship Type="http://schemas.openxmlformats.org/officeDocument/2006/relationships/numbering" Target="/word/numbering.xml" Id="R291c3532f77b4e67" /><Relationship Type="http://schemas.openxmlformats.org/officeDocument/2006/relationships/settings" Target="/word/settings.xml" Id="Rd5204ee6706b4729" /><Relationship Type="http://schemas.openxmlformats.org/officeDocument/2006/relationships/image" Target="/word/media/24ba010c-627e-4d21-a977-77d1d750780d.png" Id="R6fbabe7c588641b6" /></Relationships>
</file>