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a2dc14876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cdf76d51f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Cameron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37c3d69934fd2" /><Relationship Type="http://schemas.openxmlformats.org/officeDocument/2006/relationships/numbering" Target="/word/numbering.xml" Id="Rff41e82379954733" /><Relationship Type="http://schemas.openxmlformats.org/officeDocument/2006/relationships/settings" Target="/word/settings.xml" Id="Rcb10e26b40904ba2" /><Relationship Type="http://schemas.openxmlformats.org/officeDocument/2006/relationships/image" Target="/word/media/af2e0336-5e36-4611-975e-bbdb86c199e6.png" Id="R458cdf76d51f4bc0" /></Relationships>
</file>