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b82dc6c58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289a40173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Camino,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2a63423ae415f" /><Relationship Type="http://schemas.openxmlformats.org/officeDocument/2006/relationships/numbering" Target="/word/numbering.xml" Id="R8d9e911f365045d1" /><Relationship Type="http://schemas.openxmlformats.org/officeDocument/2006/relationships/settings" Target="/word/settings.xml" Id="R2063f5054cd54a0b" /><Relationship Type="http://schemas.openxmlformats.org/officeDocument/2006/relationships/image" Target="/word/media/bff10878-ecb9-48bf-b1ec-3455c94535a7.png" Id="R40e289a401734ba9" /></Relationships>
</file>