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fcd95a001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c8afbb86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Cammal,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47b8633e74a32" /><Relationship Type="http://schemas.openxmlformats.org/officeDocument/2006/relationships/numbering" Target="/word/numbering.xml" Id="R4574c23f6fcf4ea0" /><Relationship Type="http://schemas.openxmlformats.org/officeDocument/2006/relationships/settings" Target="/word/settings.xml" Id="R382ecdc82f56423f" /><Relationship Type="http://schemas.openxmlformats.org/officeDocument/2006/relationships/image" Target="/word/media/a4100ba7-5e12-4403-a7c7-a6019e518722.png" Id="R2e6ec8afbb86496c" /></Relationships>
</file>