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e06f9481a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deed28676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Barton,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67e533f9d4f0b" /><Relationship Type="http://schemas.openxmlformats.org/officeDocument/2006/relationships/numbering" Target="/word/numbering.xml" Id="R50339100dac6445e" /><Relationship Type="http://schemas.openxmlformats.org/officeDocument/2006/relationships/settings" Target="/word/settings.xml" Id="R152e551de55540ac" /><Relationship Type="http://schemas.openxmlformats.org/officeDocument/2006/relationships/image" Target="/word/media/30524b39-245b-4d86-8436-70f4acc1994b.png" Id="R36ddeed286764da4" /></Relationships>
</file>