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90f4ef1a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c55d8e324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Berkshire,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f44bc33144e2b" /><Relationship Type="http://schemas.openxmlformats.org/officeDocument/2006/relationships/numbering" Target="/word/numbering.xml" Id="R00db9b46b90c451a" /><Relationship Type="http://schemas.openxmlformats.org/officeDocument/2006/relationships/settings" Target="/word/settings.xml" Id="Re4fa1566f8e644cf" /><Relationship Type="http://schemas.openxmlformats.org/officeDocument/2006/relationships/image" Target="/word/media/5ba1997e-288a-4876-a8a2-57d041b1821c.png" Id="R716c55d8e3244d9c" /></Relationships>
</file>