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a2a05ef4c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382e76c1c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Collier,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cc7f4560b436e" /><Relationship Type="http://schemas.openxmlformats.org/officeDocument/2006/relationships/numbering" Target="/word/numbering.xml" Id="Rf55240301ea34837" /><Relationship Type="http://schemas.openxmlformats.org/officeDocument/2006/relationships/settings" Target="/word/settings.xml" Id="Rfac2d2f7f8d54ab7" /><Relationship Type="http://schemas.openxmlformats.org/officeDocument/2006/relationships/image" Target="/word/media/ccef3302-d937-4732-b56f-546a17e6005d.png" Id="R5d8382e76c1c473e" /></Relationships>
</file>