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eeadd163a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cf74d4fe8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Dodge,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3ecdaad84c51" /><Relationship Type="http://schemas.openxmlformats.org/officeDocument/2006/relationships/numbering" Target="/word/numbering.xml" Id="R0a19f6ebd6574a0d" /><Relationship Type="http://schemas.openxmlformats.org/officeDocument/2006/relationships/settings" Target="/word/settings.xml" Id="Rc09b6e8cbe9245c2" /><Relationship Type="http://schemas.openxmlformats.org/officeDocument/2006/relationships/image" Target="/word/media/2a9ca1c8-3667-4b49-9970-0bbfb8cca52c.png" Id="Rfcdcf74d4fe841ef" /></Relationships>
</file>