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db3c63c7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7863e612e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Logan,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26557473c4e5c" /><Relationship Type="http://schemas.openxmlformats.org/officeDocument/2006/relationships/numbering" Target="/word/numbering.xml" Id="Rf8c3c0d970ab4345" /><Relationship Type="http://schemas.openxmlformats.org/officeDocument/2006/relationships/settings" Target="/word/settings.xml" Id="Rdb02a52c24964a1a" /><Relationship Type="http://schemas.openxmlformats.org/officeDocument/2006/relationships/image" Target="/word/media/59df8e4d-f0ab-4c97-b7c2-9ec25608fc63.png" Id="R0677863e612e46e7" /></Relationships>
</file>