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8a18a02b94b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725758d52341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Resolute,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a615ed005a494e" /><Relationship Type="http://schemas.openxmlformats.org/officeDocument/2006/relationships/numbering" Target="/word/numbering.xml" Id="Rfa69541df75b4e47" /><Relationship Type="http://schemas.openxmlformats.org/officeDocument/2006/relationships/settings" Target="/word/settings.xml" Id="R96e1000b428d48cd" /><Relationship Type="http://schemas.openxmlformats.org/officeDocument/2006/relationships/image" Target="/word/media/95b17553-83f0-48a7-82ff-3e72de9399f1.png" Id="R4d725758d52341c8" /></Relationships>
</file>