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fd3c4e790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2c7e67a89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Romaca,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6ea9854b943c6" /><Relationship Type="http://schemas.openxmlformats.org/officeDocument/2006/relationships/numbering" Target="/word/numbering.xml" Id="Re6ba5b2d5fa04111" /><Relationship Type="http://schemas.openxmlformats.org/officeDocument/2006/relationships/settings" Target="/word/settings.xml" Id="Rf19ec23a8d004f05" /><Relationship Type="http://schemas.openxmlformats.org/officeDocument/2006/relationships/image" Target="/word/media/f291f6e4-c29b-4d12-8699-223769ba1cd9.png" Id="R28a2c7e67a894939" /></Relationships>
</file>