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2d0284109544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d85670255c4d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Camp Russell,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2f2100be2b4dfd" /><Relationship Type="http://schemas.openxmlformats.org/officeDocument/2006/relationships/numbering" Target="/word/numbering.xml" Id="Rd0293cc0b5f04803" /><Relationship Type="http://schemas.openxmlformats.org/officeDocument/2006/relationships/settings" Target="/word/settings.xml" Id="R5384cb670b40407f" /><Relationship Type="http://schemas.openxmlformats.org/officeDocument/2006/relationships/image" Target="/word/media/2ef07ee7-e29d-4144-bcfd-1bf706e1351c.png" Id="R2fd85670255c4d98" /></Relationships>
</file>