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95b6a4e8e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953f986e5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Wyoma,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aa058d9d5476d" /><Relationship Type="http://schemas.openxmlformats.org/officeDocument/2006/relationships/numbering" Target="/word/numbering.xml" Id="Rcf57489d0c1f4f2b" /><Relationship Type="http://schemas.openxmlformats.org/officeDocument/2006/relationships/settings" Target="/word/settings.xml" Id="Rc4c941d9e7a24689" /><Relationship Type="http://schemas.openxmlformats.org/officeDocument/2006/relationships/image" Target="/word/media/29804653-51eb-4aa1-b190-8dbfb7a2c656.png" Id="Rac7953f986e54c70" /></Relationships>
</file>