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621ce7f28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fdf57295b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5c264a77c47f6" /><Relationship Type="http://schemas.openxmlformats.org/officeDocument/2006/relationships/numbering" Target="/word/numbering.xml" Id="Re9e03bac466c4ece" /><Relationship Type="http://schemas.openxmlformats.org/officeDocument/2006/relationships/settings" Target="/word/settings.xml" Id="R8771bc6030bf4e62" /><Relationship Type="http://schemas.openxmlformats.org/officeDocument/2006/relationships/image" Target="/word/media/5ad8a819-483f-4afd-a104-f43b0fa04696.png" Id="R75cfdf57295b4f69" /></Relationships>
</file>