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6496aa3cc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95160d508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Campbelltown,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1d232eabc4386" /><Relationship Type="http://schemas.openxmlformats.org/officeDocument/2006/relationships/numbering" Target="/word/numbering.xml" Id="R5322234e54dd470d" /><Relationship Type="http://schemas.openxmlformats.org/officeDocument/2006/relationships/settings" Target="/word/settings.xml" Id="Rc5b3ca1682cb402a" /><Relationship Type="http://schemas.openxmlformats.org/officeDocument/2006/relationships/image" Target="/word/media/b3448e71-9793-444a-a2e9-fc379c863dfa.png" Id="R1e695160d5084431" /></Relationships>
</file>