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eb44ecf84d47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873031712b41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Campton Pines,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548843f28b4166" /><Relationship Type="http://schemas.openxmlformats.org/officeDocument/2006/relationships/numbering" Target="/word/numbering.xml" Id="Rf921b38afbc44d77" /><Relationship Type="http://schemas.openxmlformats.org/officeDocument/2006/relationships/settings" Target="/word/settings.xml" Id="R9c68613ba7774d70" /><Relationship Type="http://schemas.openxmlformats.org/officeDocument/2006/relationships/image" Target="/word/media/6508310f-513e-4928-8257-0a6f68fc5c5f.png" Id="Ra3873031712b41d8" /></Relationships>
</file>