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5ad8690a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992b725a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5c202484c146e1" /><Relationship Type="http://schemas.openxmlformats.org/officeDocument/2006/relationships/numbering" Target="/word/numbering.xml" Id="Rae1ea64d600247e5" /><Relationship Type="http://schemas.openxmlformats.org/officeDocument/2006/relationships/settings" Target="/word/settings.xml" Id="R962e329ca5fa4a7e" /><Relationship Type="http://schemas.openxmlformats.org/officeDocument/2006/relationships/image" Target="/word/media/9b721a78-9a84-4838-9b36-4a5de1d8ab19.png" Id="R5c2992b725a14978" /></Relationships>
</file>