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a51bc5f6c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d0487f1b3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Canastota,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8e7f959e54086" /><Relationship Type="http://schemas.openxmlformats.org/officeDocument/2006/relationships/numbering" Target="/word/numbering.xml" Id="R6aba943e678f4e26" /><Relationship Type="http://schemas.openxmlformats.org/officeDocument/2006/relationships/settings" Target="/word/settings.xml" Id="Rd75b999faa354744" /><Relationship Type="http://schemas.openxmlformats.org/officeDocument/2006/relationships/image" Target="/word/media/3f9308d9-f3db-4cad-87c3-f62148ad149a.png" Id="Rcaad0487f1b340e6" /></Relationships>
</file>