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ca65a8e09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44f7a382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0e681548c4a8d" /><Relationship Type="http://schemas.openxmlformats.org/officeDocument/2006/relationships/numbering" Target="/word/numbering.xml" Id="Rb096048685f84732" /><Relationship Type="http://schemas.openxmlformats.org/officeDocument/2006/relationships/settings" Target="/word/settings.xml" Id="Rb6974d31676941b6" /><Relationship Type="http://schemas.openxmlformats.org/officeDocument/2006/relationships/image" Target="/word/media/c16ee09b-9458-433a-b593-96e82c94e963.png" Id="Ra4a144f7a382405e" /></Relationships>
</file>