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c7984eaac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7f5caff8b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Shores,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b08cae4d94627" /><Relationship Type="http://schemas.openxmlformats.org/officeDocument/2006/relationships/numbering" Target="/word/numbering.xml" Id="Raa78abd3693c4348" /><Relationship Type="http://schemas.openxmlformats.org/officeDocument/2006/relationships/settings" Target="/word/settings.xml" Id="Rfd604e668a4b4459" /><Relationship Type="http://schemas.openxmlformats.org/officeDocument/2006/relationships/image" Target="/word/media/5e6cd70b-91d1-4c77-b638-197316c2061c.png" Id="Ra2c7f5caff8b4f05" /></Relationships>
</file>