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fdd82732b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7380b5d85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Candy 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9f1cd51584c1b" /><Relationship Type="http://schemas.openxmlformats.org/officeDocument/2006/relationships/numbering" Target="/word/numbering.xml" Id="Rf3a62497fd0c40d8" /><Relationship Type="http://schemas.openxmlformats.org/officeDocument/2006/relationships/settings" Target="/word/settings.xml" Id="R2655e9790dfc4fec" /><Relationship Type="http://schemas.openxmlformats.org/officeDocument/2006/relationships/image" Target="/word/media/79e3cd3e-dfc1-4fd3-a7f8-87a3776a3a78.png" Id="Rf177380b5d854cda" /></Relationships>
</file>