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5b91ded3ec4ab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d6bce791a8466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Cane Brake,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814933748e409f" /><Relationship Type="http://schemas.openxmlformats.org/officeDocument/2006/relationships/numbering" Target="/word/numbering.xml" Id="Rd665f50c3e7a40b2" /><Relationship Type="http://schemas.openxmlformats.org/officeDocument/2006/relationships/settings" Target="/word/settings.xml" Id="R1aed2f4b6b814886" /><Relationship Type="http://schemas.openxmlformats.org/officeDocument/2006/relationships/image" Target="/word/media/2e0814c8-3353-4822-afd2-58c01991cb89.png" Id="R51d6bce791a8466f" /></Relationships>
</file>