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5eaf1a810f44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968e5d4b844a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Cane Savannah,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e1c5a040394b9f" /><Relationship Type="http://schemas.openxmlformats.org/officeDocument/2006/relationships/numbering" Target="/word/numbering.xml" Id="R6cd992c92065467a" /><Relationship Type="http://schemas.openxmlformats.org/officeDocument/2006/relationships/settings" Target="/word/settings.xml" Id="Rd4116a198fca49e6" /><Relationship Type="http://schemas.openxmlformats.org/officeDocument/2006/relationships/image" Target="/word/media/c4fff75e-09e9-4a80-a8e4-ca3a949eb32c.png" Id="R2a968e5d4b844ab8" /></Relationships>
</file>