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d9821e71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d8a8ce7fa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451786c14d2a" /><Relationship Type="http://schemas.openxmlformats.org/officeDocument/2006/relationships/numbering" Target="/word/numbering.xml" Id="R8b40ecb2b1254fbf" /><Relationship Type="http://schemas.openxmlformats.org/officeDocument/2006/relationships/settings" Target="/word/settings.xml" Id="Re8463405d1664d2e" /><Relationship Type="http://schemas.openxmlformats.org/officeDocument/2006/relationships/image" Target="/word/media/71a48198-5b56-40cb-bfd4-ef63c8454851.png" Id="R3ddd8a8ce7fa4c1c" /></Relationships>
</file>