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b831c51a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ac12ed3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af34138344292" /><Relationship Type="http://schemas.openxmlformats.org/officeDocument/2006/relationships/numbering" Target="/word/numbering.xml" Id="R0b2154ccc83f4dc8" /><Relationship Type="http://schemas.openxmlformats.org/officeDocument/2006/relationships/settings" Target="/word/settings.xml" Id="Rcf1e4724606c4c9b" /><Relationship Type="http://schemas.openxmlformats.org/officeDocument/2006/relationships/image" Target="/word/media/dc82246d-4e30-41ff-9379-7b1cb525e9a0.png" Id="R70edac12ed3f4f60" /></Relationships>
</file>