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65c5f081e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901f0cd00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Run West,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bb47ad67842df" /><Relationship Type="http://schemas.openxmlformats.org/officeDocument/2006/relationships/numbering" Target="/word/numbering.xml" Id="Ra86c61ca94d04d96" /><Relationship Type="http://schemas.openxmlformats.org/officeDocument/2006/relationships/settings" Target="/word/settings.xml" Id="R11bfb7c1206542a0" /><Relationship Type="http://schemas.openxmlformats.org/officeDocument/2006/relationships/image" Target="/word/media/934b6499-6903-4a1f-ba2d-6f5bd401b571.png" Id="Rea1901f0cd0049e6" /></Relationships>
</file>