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44d836c84248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165a3a86a547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Canoe Furnace,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1fd2d770fd48aa" /><Relationship Type="http://schemas.openxmlformats.org/officeDocument/2006/relationships/numbering" Target="/word/numbering.xml" Id="Ra6396a5225944e56" /><Relationship Type="http://schemas.openxmlformats.org/officeDocument/2006/relationships/settings" Target="/word/settings.xml" Id="R867efdf0aa2c4c44" /><Relationship Type="http://schemas.openxmlformats.org/officeDocument/2006/relationships/image" Target="/word/media/f94d4d23-93b4-4bf2-8b7d-8ffb57500a1b.png" Id="R9d165a3a86a547d7" /></Relationships>
</file>