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11dd4bf3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d260fdd8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Canonchet,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7ca85858f4807" /><Relationship Type="http://schemas.openxmlformats.org/officeDocument/2006/relationships/numbering" Target="/word/numbering.xml" Id="Ref261712197c4173" /><Relationship Type="http://schemas.openxmlformats.org/officeDocument/2006/relationships/settings" Target="/word/settings.xml" Id="R5f58365f9efb41c7" /><Relationship Type="http://schemas.openxmlformats.org/officeDocument/2006/relationships/image" Target="/word/media/32942275-424c-4c03-bc61-7c1b49276fd9.png" Id="Rd0acd260fdd84a48" /></Relationships>
</file>