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c427c0de9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ddbf8f088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Canterbury Riding,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81aab02bb4c54" /><Relationship Type="http://schemas.openxmlformats.org/officeDocument/2006/relationships/numbering" Target="/word/numbering.xml" Id="R399fdf9392844c0e" /><Relationship Type="http://schemas.openxmlformats.org/officeDocument/2006/relationships/settings" Target="/word/settings.xml" Id="Rda5520d17a794e07" /><Relationship Type="http://schemas.openxmlformats.org/officeDocument/2006/relationships/image" Target="/word/media/f64db17e-5f41-4779-b920-527191aa632d.png" Id="R5a4ddbf8f088417e" /></Relationships>
</file>