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b3ddced47c4c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3d8ee797b4f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Canyon Glen,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b78544638c44e9" /><Relationship Type="http://schemas.openxmlformats.org/officeDocument/2006/relationships/numbering" Target="/word/numbering.xml" Id="R494e099b9c4542f2" /><Relationship Type="http://schemas.openxmlformats.org/officeDocument/2006/relationships/settings" Target="/word/settings.xml" Id="R4355bda699eb4d6b" /><Relationship Type="http://schemas.openxmlformats.org/officeDocument/2006/relationships/image" Target="/word/media/f757f83e-717e-47ff-af6f-19e454346e98.png" Id="R1c23d8ee797b4f4f" /></Relationships>
</file>