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a158751f6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77a804b1c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dc57aad01476c" /><Relationship Type="http://schemas.openxmlformats.org/officeDocument/2006/relationships/numbering" Target="/word/numbering.xml" Id="R16a5b8bb94a6403f" /><Relationship Type="http://schemas.openxmlformats.org/officeDocument/2006/relationships/settings" Target="/word/settings.xml" Id="R3241a98c7bee4da9" /><Relationship Type="http://schemas.openxmlformats.org/officeDocument/2006/relationships/image" Target="/word/media/630f4378-b50f-4ade-8a2a-b73f6aa65f39.png" Id="R84177a804b1c43e8" /></Relationships>
</file>