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7f68bf2d2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c2bd51191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Anne,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46f8d2aef4e58" /><Relationship Type="http://schemas.openxmlformats.org/officeDocument/2006/relationships/numbering" Target="/word/numbering.xml" Id="Ra142ce2d29c046aa" /><Relationship Type="http://schemas.openxmlformats.org/officeDocument/2006/relationships/settings" Target="/word/settings.xml" Id="Readb9e135e2f429f" /><Relationship Type="http://schemas.openxmlformats.org/officeDocument/2006/relationships/image" Target="/word/media/ff9dcda7-a2d0-49bf-8ff0-6f9621eaefc4.png" Id="Rd62c2bd511914b12" /></Relationships>
</file>